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60" w:rsidRDefault="00EB2D60" w:rsidP="00EB2D60">
      <w:pPr>
        <w:spacing w:before="96"/>
        <w:ind w:right="934"/>
        <w:jc w:val="right"/>
        <w:rPr>
          <w:b/>
          <w:sz w:val="20"/>
        </w:rPr>
      </w:pPr>
      <w:r>
        <w:rPr>
          <w:b/>
          <w:sz w:val="20"/>
        </w:rPr>
        <w:t>Allegato n. 6</w:t>
      </w:r>
    </w:p>
    <w:p w:rsidR="00EB2D60" w:rsidRDefault="00EB2D60" w:rsidP="00EB2D60">
      <w:pPr>
        <w:pStyle w:val="Corpodeltesto"/>
        <w:rPr>
          <w:b/>
          <w:sz w:val="20"/>
        </w:rPr>
      </w:pPr>
    </w:p>
    <w:p w:rsidR="00EB2D60" w:rsidRDefault="00EB2D60" w:rsidP="00EB2D60">
      <w:pPr>
        <w:pStyle w:val="Paragrafoelenco1"/>
        <w:spacing w:after="0" w:line="360" w:lineRule="auto"/>
        <w:ind w:left="0"/>
        <w:jc w:val="center"/>
        <w:rPr>
          <w:rFonts w:ascii="Century Gothic" w:hAnsi="Century Gothic" w:cs="Arial"/>
          <w:b/>
          <w:iCs/>
          <w:color w:val="000000"/>
        </w:rPr>
      </w:pPr>
      <w:r>
        <w:rPr>
          <w:rFonts w:ascii="Century Gothic" w:hAnsi="Century Gothic" w:cs="Arial"/>
          <w:b/>
          <w:iCs/>
          <w:noProof/>
          <w:color w:val="000000"/>
          <w:lang w:eastAsia="it-IT"/>
        </w:rPr>
        <w:drawing>
          <wp:inline distT="0" distB="0" distL="0" distR="0">
            <wp:extent cx="2045970" cy="695325"/>
            <wp:effectExtent l="0" t="0" r="0" b="0"/>
            <wp:docPr id="11" name="Immagine 1" descr="C:\Users\GAL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GAL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D60" w:rsidRPr="0087212E" w:rsidRDefault="00EB2D60" w:rsidP="00EB2D60">
      <w:pPr>
        <w:jc w:val="center"/>
        <w:rPr>
          <w:b/>
        </w:rPr>
      </w:pPr>
      <w:r w:rsidRPr="0087212E">
        <w:rPr>
          <w:b/>
        </w:rPr>
        <w:t>ATS GAL AISL</w:t>
      </w:r>
    </w:p>
    <w:p w:rsidR="00EB2D60" w:rsidRDefault="00EB2D60" w:rsidP="00EB2D60">
      <w:pPr>
        <w:jc w:val="center"/>
        <w:rPr>
          <w:b/>
        </w:rPr>
      </w:pPr>
      <w:r w:rsidRPr="0087212E">
        <w:rPr>
          <w:rFonts w:cs="Arial"/>
          <w:b/>
        </w:rPr>
        <w:t xml:space="preserve">Oggetto: </w:t>
      </w:r>
      <w:r w:rsidRPr="0087212E">
        <w:rPr>
          <w:b/>
        </w:rPr>
        <w:t>PSR Campania 2014-2020. MISURA 19 – Sviluppo Locale di tipo partecipativo – LEADER.</w:t>
      </w:r>
    </w:p>
    <w:p w:rsidR="00EB2D60" w:rsidRDefault="00EB2D60" w:rsidP="00EB2D60">
      <w:pPr>
        <w:jc w:val="center"/>
        <w:rPr>
          <w:b/>
        </w:rPr>
      </w:pPr>
      <w:r>
        <w:rPr>
          <w:b/>
        </w:rPr>
        <w:t xml:space="preserve"> </w:t>
      </w:r>
      <w:r w:rsidRPr="0087212E">
        <w:rPr>
          <w:b/>
        </w:rPr>
        <w:t>Sottomisura 19.2 Tipologia di Intervento 19.2.1 “Strategie di Sviluppo Locale”</w:t>
      </w:r>
    </w:p>
    <w:p w:rsidR="00EB2D60" w:rsidRDefault="00EB2D60" w:rsidP="00EB2D60">
      <w:pPr>
        <w:jc w:val="center"/>
        <w:rPr>
          <w:b/>
        </w:rPr>
      </w:pPr>
    </w:p>
    <w:p w:rsidR="00EB2D60" w:rsidRPr="00340213" w:rsidRDefault="00EB2D60" w:rsidP="00EB2D60">
      <w:pPr>
        <w:jc w:val="center"/>
      </w:pPr>
      <w:r>
        <w:rPr>
          <w:rFonts w:cs="Arial"/>
        </w:rPr>
        <w:t>Misura 6 - Sottomisura 6.2 - Tipologia di intervento 6.2</w:t>
      </w:r>
      <w:r w:rsidRPr="00340213">
        <w:rPr>
          <w:rFonts w:cs="Arial"/>
        </w:rPr>
        <w:t xml:space="preserve">.1 - </w:t>
      </w:r>
      <w:r>
        <w:rPr>
          <w:b/>
        </w:rPr>
        <w:t xml:space="preserve">- </w:t>
      </w:r>
      <w:r w:rsidRPr="007D1CFD">
        <w:t>Aiuto all’avviamento d’impresa per attività extra agricole nelle zone rurali</w:t>
      </w:r>
      <w:r w:rsidRPr="00340213">
        <w:rPr>
          <w:rFonts w:cs="Arial"/>
        </w:rPr>
        <w:t xml:space="preserve"> </w:t>
      </w:r>
    </w:p>
    <w:p w:rsidR="00EB2D60" w:rsidRDefault="00EB2D60" w:rsidP="00EB2D60">
      <w:pPr>
        <w:pStyle w:val="Corpodeltesto"/>
        <w:spacing w:before="11"/>
        <w:rPr>
          <w:b/>
          <w:sz w:val="19"/>
        </w:rPr>
      </w:pPr>
    </w:p>
    <w:p w:rsidR="00EB2D60" w:rsidRDefault="00EB2D60" w:rsidP="00EB2D60">
      <w:pPr>
        <w:ind w:left="2987" w:right="3409"/>
        <w:jc w:val="center"/>
        <w:rPr>
          <w:b/>
          <w:sz w:val="20"/>
        </w:rPr>
      </w:pPr>
      <w:r>
        <w:rPr>
          <w:b/>
          <w:sz w:val="20"/>
        </w:rPr>
        <w:t>DICHIARAZIONE SOSTITUTIVA DI CERTIFICAZIONE</w:t>
      </w:r>
    </w:p>
    <w:p w:rsidR="00EB2D60" w:rsidRDefault="00EB2D60" w:rsidP="00EB2D60">
      <w:pPr>
        <w:spacing w:before="125"/>
        <w:ind w:left="2987" w:right="3412"/>
        <w:jc w:val="center"/>
        <w:rPr>
          <w:b/>
          <w:sz w:val="20"/>
        </w:rPr>
      </w:pPr>
      <w:r>
        <w:rPr>
          <w:b/>
          <w:sz w:val="20"/>
        </w:rPr>
        <w:t>(Art. 46 del D.P.R. 28 dicembre 2000, n. 445)</w:t>
      </w:r>
    </w:p>
    <w:p w:rsidR="00EB2D60" w:rsidRDefault="00EB2D60" w:rsidP="00EB2D60">
      <w:pPr>
        <w:pStyle w:val="Corpodeltesto"/>
        <w:rPr>
          <w:b/>
          <w:sz w:val="24"/>
        </w:rPr>
      </w:pPr>
    </w:p>
    <w:p w:rsidR="00EB2D60" w:rsidRDefault="00EB2D60" w:rsidP="00EB2D60">
      <w:pPr>
        <w:spacing w:before="1"/>
        <w:ind w:left="1645"/>
        <w:rPr>
          <w:sz w:val="20"/>
        </w:rPr>
      </w:pPr>
      <w:r>
        <w:rPr>
          <w:sz w:val="20"/>
        </w:rPr>
        <w:t>Soggetto richiedente: ………….………….</w:t>
      </w:r>
    </w:p>
    <w:p w:rsidR="00EB2D60" w:rsidRDefault="00EB2D60" w:rsidP="00EB2D60">
      <w:pPr>
        <w:spacing w:before="122" w:line="360" w:lineRule="auto"/>
        <w:ind w:left="1645" w:right="934"/>
        <w:rPr>
          <w:b/>
          <w:sz w:val="20"/>
        </w:rPr>
      </w:pPr>
      <w:r>
        <w:rPr>
          <w:b/>
          <w:sz w:val="20"/>
        </w:rPr>
        <w:t>Dichiarazione sostitutiva di certificazione, resa ai sensi dell’art. 46, del D.P.R. 445/2000, attestante l’affidabilità del richiedente.</w:t>
      </w:r>
    </w:p>
    <w:p w:rsidR="00EB2D60" w:rsidRDefault="00EB2D60" w:rsidP="00EB2D60">
      <w:pPr>
        <w:pStyle w:val="Corpodeltesto"/>
        <w:spacing w:before="12"/>
        <w:rPr>
          <w:b/>
          <w:sz w:val="21"/>
        </w:rPr>
      </w:pPr>
    </w:p>
    <w:p w:rsidR="00EB2D60" w:rsidRDefault="00EB2D60" w:rsidP="00EB2D60">
      <w:pPr>
        <w:rPr>
          <w:sz w:val="21"/>
        </w:rPr>
        <w:sectPr w:rsidR="00EB2D60" w:rsidSect="00E207DD">
          <w:headerReference w:type="default" r:id="rId8"/>
          <w:footerReference w:type="default" r:id="rId9"/>
          <w:pgSz w:w="11910" w:h="16840"/>
          <w:pgMar w:top="2252" w:right="570" w:bottom="480" w:left="620" w:header="283" w:footer="285" w:gutter="0"/>
          <w:pgNumType w:start="1"/>
          <w:cols w:space="720"/>
        </w:sectPr>
      </w:pPr>
    </w:p>
    <w:p w:rsidR="00EB2D60" w:rsidRDefault="00EB2D60" w:rsidP="00EB2D60">
      <w:pPr>
        <w:tabs>
          <w:tab w:val="left" w:pos="1095"/>
          <w:tab w:val="left" w:pos="2595"/>
          <w:tab w:val="left" w:pos="5900"/>
        </w:tabs>
        <w:spacing w:before="99"/>
        <w:ind w:left="512"/>
        <w:rPr>
          <w:rFonts w:ascii="Times New Roman"/>
          <w:sz w:val="20"/>
        </w:rPr>
      </w:pPr>
      <w:r>
        <w:rPr>
          <w:sz w:val="20"/>
        </w:rPr>
        <w:lastRenderedPageBreak/>
        <w:t>Il/la</w:t>
      </w:r>
      <w:r>
        <w:rPr>
          <w:sz w:val="20"/>
        </w:rPr>
        <w:tab/>
        <w:t>sottoscritto/a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B2D60" w:rsidRDefault="00EB2D60" w:rsidP="00EB2D60">
      <w:pPr>
        <w:tabs>
          <w:tab w:val="left" w:pos="876"/>
          <w:tab w:val="left" w:pos="1244"/>
          <w:tab w:val="left" w:pos="2748"/>
        </w:tabs>
        <w:spacing w:before="99"/>
        <w:ind w:left="190"/>
        <w:rPr>
          <w:rFonts w:ascii="Times New Roman"/>
          <w:sz w:val="20"/>
        </w:rPr>
      </w:pPr>
      <w:r>
        <w:br w:type="column"/>
      </w:r>
      <w:r>
        <w:rPr>
          <w:sz w:val="20"/>
        </w:rPr>
        <w:lastRenderedPageBreak/>
        <w:t>nato</w:t>
      </w:r>
      <w:r>
        <w:rPr>
          <w:sz w:val="20"/>
        </w:rPr>
        <w:tab/>
        <w:t>a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B2D60" w:rsidRDefault="00EB2D60" w:rsidP="00EB2D60">
      <w:pPr>
        <w:tabs>
          <w:tab w:val="left" w:pos="1037"/>
          <w:tab w:val="left" w:pos="1339"/>
        </w:tabs>
        <w:spacing w:before="99"/>
        <w:ind w:left="190"/>
        <w:rPr>
          <w:sz w:val="20"/>
        </w:rPr>
      </w:pPr>
      <w:r>
        <w:br w:type="column"/>
      </w:r>
      <w:r>
        <w:rPr>
          <w:sz w:val="20"/>
        </w:rPr>
        <w:lastRenderedPageBreak/>
        <w:t>(Prov.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</w:rPr>
        <w:tab/>
        <w:t>il</w:t>
      </w:r>
    </w:p>
    <w:p w:rsidR="00EB2D60" w:rsidRDefault="00EB2D60" w:rsidP="00EB2D60">
      <w:pPr>
        <w:rPr>
          <w:sz w:val="20"/>
        </w:rPr>
        <w:sectPr w:rsidR="00EB2D60" w:rsidSect="00EB2D60">
          <w:type w:val="continuous"/>
          <w:pgSz w:w="11910" w:h="16840"/>
          <w:pgMar w:top="2252" w:right="200" w:bottom="1120" w:left="620" w:header="720" w:footer="720" w:gutter="0"/>
          <w:cols w:num="3" w:space="720" w:equalWidth="0">
            <w:col w:w="5901" w:space="40"/>
            <w:col w:w="2749" w:space="39"/>
            <w:col w:w="2361"/>
          </w:cols>
        </w:sectPr>
      </w:pPr>
    </w:p>
    <w:p w:rsidR="00EB2D60" w:rsidRDefault="00EB2D60" w:rsidP="00EB2D60">
      <w:pPr>
        <w:tabs>
          <w:tab w:val="left" w:pos="2213"/>
          <w:tab w:val="left" w:pos="6284"/>
          <w:tab w:val="left" w:pos="8858"/>
        </w:tabs>
        <w:spacing w:before="122"/>
        <w:ind w:left="512"/>
        <w:rPr>
          <w:sz w:val="20"/>
        </w:rPr>
      </w:pPr>
      <w:r>
        <w:rPr>
          <w:rFonts w:ascii="Times New Roman"/>
          <w:w w:val="99"/>
          <w:sz w:val="20"/>
          <w:u w:val="single"/>
        </w:rPr>
        <w:lastRenderedPageBreak/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Codice</w:t>
      </w:r>
      <w:r>
        <w:rPr>
          <w:spacing w:val="19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residente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22"/>
          <w:sz w:val="20"/>
        </w:rPr>
        <w:t xml:space="preserve"> </w:t>
      </w:r>
      <w:r>
        <w:rPr>
          <w:sz w:val="20"/>
        </w:rPr>
        <w:t>via/Piazza</w:t>
      </w:r>
    </w:p>
    <w:p w:rsidR="00EB2D60" w:rsidRDefault="00EB2D60" w:rsidP="00EB2D60">
      <w:pPr>
        <w:tabs>
          <w:tab w:val="left" w:pos="4313"/>
          <w:tab w:val="left" w:pos="5389"/>
          <w:tab w:val="left" w:pos="7351"/>
        </w:tabs>
        <w:spacing w:before="122" w:line="360" w:lineRule="auto"/>
        <w:ind w:left="512" w:right="3657"/>
        <w:rPr>
          <w:i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(CAP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6"/>
          <w:sz w:val="20"/>
        </w:rPr>
        <w:t xml:space="preserve">) </w:t>
      </w:r>
      <w:r>
        <w:rPr>
          <w:sz w:val="20"/>
        </w:rPr>
        <w:t>in qualità di (</w:t>
      </w:r>
      <w:r>
        <w:rPr>
          <w:i/>
          <w:sz w:val="20"/>
        </w:rPr>
        <w:t>barrare la casella che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interessa)</w:t>
      </w:r>
    </w:p>
    <w:p w:rsidR="00EB2D60" w:rsidRDefault="00EB2D60" w:rsidP="00EB2D60">
      <w:pPr>
        <w:pStyle w:val="Paragrafoelenco"/>
        <w:numPr>
          <w:ilvl w:val="0"/>
          <w:numId w:val="3"/>
        </w:numPr>
        <w:tabs>
          <w:tab w:val="left" w:pos="1220"/>
          <w:tab w:val="left" w:pos="1221"/>
        </w:tabs>
        <w:spacing w:before="1"/>
        <w:ind w:hanging="349"/>
        <w:rPr>
          <w:sz w:val="20"/>
        </w:rPr>
      </w:pPr>
      <w:r>
        <w:rPr>
          <w:sz w:val="20"/>
        </w:rPr>
        <w:t>titolare 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individuale</w:t>
      </w:r>
    </w:p>
    <w:p w:rsidR="00EB2D60" w:rsidRDefault="00EB2D60" w:rsidP="00EB2D60">
      <w:pPr>
        <w:pStyle w:val="Paragrafoelenco"/>
        <w:numPr>
          <w:ilvl w:val="0"/>
          <w:numId w:val="3"/>
        </w:numPr>
        <w:tabs>
          <w:tab w:val="left" w:pos="1220"/>
          <w:tab w:val="left" w:pos="1221"/>
        </w:tabs>
        <w:spacing w:before="106"/>
        <w:ind w:hanging="349"/>
        <w:rPr>
          <w:sz w:val="20"/>
        </w:rPr>
      </w:pPr>
      <w:r>
        <w:rPr>
          <w:sz w:val="20"/>
        </w:rPr>
        <w:t>rappresentante legale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</w:p>
    <w:p w:rsidR="00EB2D60" w:rsidRDefault="00EB2D60" w:rsidP="00EB2D60">
      <w:pPr>
        <w:tabs>
          <w:tab w:val="left" w:pos="7714"/>
          <w:tab w:val="left" w:pos="8071"/>
          <w:tab w:val="left" w:pos="8758"/>
          <w:tab w:val="left" w:pos="9536"/>
        </w:tabs>
        <w:spacing w:before="106"/>
        <w:ind w:left="512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con</w:t>
      </w:r>
      <w:r>
        <w:rPr>
          <w:sz w:val="20"/>
        </w:rPr>
        <w:tab/>
        <w:t>sede</w:t>
      </w:r>
      <w:r>
        <w:rPr>
          <w:sz w:val="20"/>
        </w:rPr>
        <w:tab/>
        <w:t>legale</w:t>
      </w:r>
    </w:p>
    <w:p w:rsidR="00EB2D60" w:rsidRDefault="00EB2D60" w:rsidP="00EB2D60">
      <w:pPr>
        <w:tabs>
          <w:tab w:val="left" w:pos="5288"/>
          <w:tab w:val="left" w:pos="6567"/>
          <w:tab w:val="left" w:pos="8371"/>
          <w:tab w:val="left" w:pos="8512"/>
          <w:tab w:val="left" w:pos="9761"/>
        </w:tabs>
        <w:spacing w:before="121" w:line="362" w:lineRule="auto"/>
        <w:ind w:left="512" w:right="933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4"/>
          <w:sz w:val="20"/>
        </w:rPr>
        <w:t xml:space="preserve"> </w:t>
      </w:r>
      <w:r>
        <w:rPr>
          <w:sz w:val="20"/>
        </w:rPr>
        <w:t>(Prov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) </w:t>
      </w:r>
      <w:r>
        <w:rPr>
          <w:spacing w:val="-7"/>
          <w:sz w:val="20"/>
        </w:rPr>
        <w:t xml:space="preserve">in </w:t>
      </w: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(CAP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),    partita    IVA </w:t>
      </w:r>
      <w:r>
        <w:rPr>
          <w:spacing w:val="22"/>
          <w:sz w:val="20"/>
        </w:rPr>
        <w:t xml:space="preserve"> </w:t>
      </w:r>
      <w:r>
        <w:rPr>
          <w:sz w:val="20"/>
        </w:rPr>
        <w:t>/</w:t>
      </w:r>
    </w:p>
    <w:p w:rsidR="00EB2D60" w:rsidRDefault="00EB2D60" w:rsidP="00EB2D60">
      <w:pPr>
        <w:spacing w:line="362" w:lineRule="auto"/>
        <w:rPr>
          <w:sz w:val="20"/>
        </w:rPr>
        <w:sectPr w:rsidR="00EB2D60" w:rsidSect="00EB2D60">
          <w:type w:val="continuous"/>
          <w:pgSz w:w="11910" w:h="16840"/>
          <w:pgMar w:top="2252" w:right="200" w:bottom="1120" w:left="620" w:header="720" w:footer="720" w:gutter="0"/>
          <w:cols w:space="720"/>
        </w:sectPr>
      </w:pPr>
    </w:p>
    <w:p w:rsidR="00EB2D60" w:rsidRDefault="00EB2D60" w:rsidP="00EB2D60">
      <w:pPr>
        <w:tabs>
          <w:tab w:val="left" w:pos="1652"/>
          <w:tab w:val="left" w:pos="2549"/>
          <w:tab w:val="left" w:pos="4290"/>
          <w:tab w:val="left" w:pos="4605"/>
        </w:tabs>
        <w:spacing w:line="360" w:lineRule="auto"/>
        <w:ind w:left="512"/>
        <w:rPr>
          <w:rFonts w:ascii="Times New Roman"/>
          <w:sz w:val="20"/>
        </w:rPr>
      </w:pPr>
      <w:r>
        <w:rPr>
          <w:sz w:val="20"/>
        </w:rPr>
        <w:lastRenderedPageBreak/>
        <w:t>Codice</w:t>
      </w:r>
      <w:r>
        <w:rPr>
          <w:sz w:val="20"/>
        </w:rPr>
        <w:tab/>
        <w:t>Fiscale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email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PEC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B2D60" w:rsidRDefault="00EB2D60" w:rsidP="00EB2D60">
      <w:pPr>
        <w:tabs>
          <w:tab w:val="left" w:pos="1595"/>
          <w:tab w:val="left" w:pos="3299"/>
        </w:tabs>
        <w:spacing w:line="242" w:lineRule="exact"/>
        <w:ind w:left="371"/>
        <w:rPr>
          <w:rFonts w:ascii="Times New Roman"/>
          <w:sz w:val="20"/>
        </w:rPr>
      </w:pPr>
      <w:r>
        <w:br w:type="column"/>
      </w:r>
      <w:r>
        <w:rPr>
          <w:sz w:val="20"/>
        </w:rPr>
        <w:lastRenderedPageBreak/>
        <w:t>telefono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B2D60" w:rsidRDefault="00EB2D60" w:rsidP="00EB2D60">
      <w:pPr>
        <w:tabs>
          <w:tab w:val="left" w:pos="2164"/>
        </w:tabs>
        <w:spacing w:line="242" w:lineRule="exact"/>
        <w:ind w:left="372"/>
        <w:rPr>
          <w:rFonts w:ascii="Times New Roman"/>
          <w:sz w:val="20"/>
        </w:rPr>
      </w:pPr>
      <w:r>
        <w:br w:type="column"/>
      </w:r>
      <w:r>
        <w:rPr>
          <w:sz w:val="20"/>
        </w:rPr>
        <w:lastRenderedPageBreak/>
        <w:t>fax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B2D60" w:rsidRDefault="00EB2D60" w:rsidP="00EB2D60">
      <w:pPr>
        <w:spacing w:line="242" w:lineRule="exact"/>
        <w:rPr>
          <w:rFonts w:ascii="Times New Roman"/>
          <w:sz w:val="20"/>
        </w:rPr>
        <w:sectPr w:rsidR="00EB2D60" w:rsidSect="00EB2D60">
          <w:type w:val="continuous"/>
          <w:pgSz w:w="11910" w:h="16840"/>
          <w:pgMar w:top="2252" w:right="200" w:bottom="1120" w:left="620" w:header="720" w:footer="720" w:gutter="0"/>
          <w:cols w:num="3" w:space="720" w:equalWidth="0">
            <w:col w:w="4606" w:space="40"/>
            <w:col w:w="3300" w:space="39"/>
            <w:col w:w="3105"/>
          </w:cols>
        </w:sectPr>
      </w:pPr>
    </w:p>
    <w:p w:rsidR="00EB2D60" w:rsidRDefault="00EB2D60" w:rsidP="00EB2D60">
      <w:pPr>
        <w:pStyle w:val="Paragrafoelenco"/>
        <w:numPr>
          <w:ilvl w:val="0"/>
          <w:numId w:val="2"/>
        </w:numPr>
        <w:tabs>
          <w:tab w:val="left" w:pos="1221"/>
        </w:tabs>
        <w:spacing w:line="360" w:lineRule="auto"/>
        <w:ind w:right="931" w:hanging="360"/>
        <w:jc w:val="both"/>
        <w:rPr>
          <w:i/>
          <w:sz w:val="20"/>
        </w:rPr>
      </w:pPr>
      <w:r>
        <w:rPr>
          <w:i/>
          <w:sz w:val="20"/>
        </w:rPr>
        <w:lastRenderedPageBreak/>
        <w:t>consapevole delle sanzioni penali per le ipotesi di falsità in atti e di dichiarazioni mendaci e della conseguente decadenza dai benefici di cui agli art. 75 e 76 del D.P.R. 28 dicembre 2000, n. 445;</w:t>
      </w:r>
    </w:p>
    <w:p w:rsidR="00EB2D60" w:rsidRDefault="00EB2D60" w:rsidP="00EB2D60">
      <w:pPr>
        <w:pStyle w:val="Paragrafoelenco"/>
        <w:numPr>
          <w:ilvl w:val="0"/>
          <w:numId w:val="2"/>
        </w:numPr>
        <w:tabs>
          <w:tab w:val="left" w:pos="1221"/>
        </w:tabs>
        <w:spacing w:line="360" w:lineRule="auto"/>
        <w:ind w:right="935" w:hanging="360"/>
        <w:jc w:val="both"/>
        <w:rPr>
          <w:i/>
          <w:sz w:val="20"/>
        </w:rPr>
      </w:pPr>
      <w:r>
        <w:rPr>
          <w:i/>
          <w:sz w:val="20"/>
        </w:rPr>
        <w:t>a conoscenza del fatto che saranno effettuati controlli anche a campione sulla veridicità delle dichiarazioni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rese;</w:t>
      </w:r>
    </w:p>
    <w:p w:rsidR="00EB2D60" w:rsidRDefault="00EB2D60" w:rsidP="00EB2D60">
      <w:pPr>
        <w:spacing w:line="242" w:lineRule="exact"/>
        <w:ind w:left="2987" w:right="3410"/>
        <w:jc w:val="center"/>
        <w:rPr>
          <w:b/>
          <w:sz w:val="20"/>
        </w:rPr>
      </w:pPr>
    </w:p>
    <w:p w:rsidR="00EB2D60" w:rsidRDefault="00EB2D60" w:rsidP="00EB2D60">
      <w:pPr>
        <w:spacing w:line="242" w:lineRule="exact"/>
        <w:ind w:left="2987" w:right="3410"/>
        <w:jc w:val="center"/>
        <w:rPr>
          <w:b/>
          <w:sz w:val="20"/>
        </w:rPr>
      </w:pPr>
    </w:p>
    <w:p w:rsidR="00EB2D60" w:rsidRDefault="00EB2D60" w:rsidP="00EB2D60">
      <w:pPr>
        <w:spacing w:line="242" w:lineRule="exact"/>
        <w:ind w:left="2987" w:right="3410"/>
        <w:jc w:val="center"/>
        <w:rPr>
          <w:b/>
          <w:sz w:val="20"/>
        </w:rPr>
      </w:pPr>
    </w:p>
    <w:p w:rsidR="00EB2D60" w:rsidRDefault="00EB2D60" w:rsidP="00EB2D60">
      <w:pPr>
        <w:spacing w:line="242" w:lineRule="exact"/>
        <w:ind w:left="2987" w:right="3410"/>
        <w:jc w:val="center"/>
        <w:rPr>
          <w:b/>
          <w:sz w:val="20"/>
        </w:rPr>
      </w:pPr>
    </w:p>
    <w:p w:rsidR="00EB2D60" w:rsidRDefault="00EB2D60" w:rsidP="00EB2D60">
      <w:pPr>
        <w:spacing w:line="242" w:lineRule="exact"/>
        <w:ind w:left="2987" w:right="3410"/>
        <w:jc w:val="center"/>
        <w:rPr>
          <w:b/>
          <w:sz w:val="20"/>
        </w:rPr>
      </w:pPr>
    </w:p>
    <w:p w:rsidR="00EB2D60" w:rsidRDefault="00EB2D60" w:rsidP="00EB2D60">
      <w:pPr>
        <w:spacing w:line="242" w:lineRule="exact"/>
        <w:ind w:left="2987" w:right="3410"/>
        <w:jc w:val="center"/>
        <w:rPr>
          <w:b/>
          <w:sz w:val="20"/>
        </w:rPr>
      </w:pPr>
    </w:p>
    <w:p w:rsidR="00EB2D60" w:rsidRDefault="00EB2D60" w:rsidP="00EB2D60">
      <w:pPr>
        <w:spacing w:line="242" w:lineRule="exact"/>
        <w:ind w:left="2987" w:right="3410"/>
        <w:jc w:val="center"/>
        <w:rPr>
          <w:b/>
          <w:sz w:val="20"/>
        </w:rPr>
      </w:pPr>
    </w:p>
    <w:p w:rsidR="00EB2D60" w:rsidRDefault="00EB2D60" w:rsidP="00EB2D60">
      <w:pPr>
        <w:spacing w:line="242" w:lineRule="exact"/>
        <w:ind w:left="2987" w:right="3410"/>
        <w:jc w:val="center"/>
        <w:rPr>
          <w:b/>
          <w:sz w:val="20"/>
        </w:rPr>
      </w:pPr>
    </w:p>
    <w:p w:rsidR="00EB2D60" w:rsidRDefault="00EB2D60" w:rsidP="00EB2D60">
      <w:pPr>
        <w:spacing w:line="242" w:lineRule="exact"/>
        <w:ind w:left="2987" w:right="3410"/>
        <w:jc w:val="center"/>
        <w:rPr>
          <w:b/>
          <w:sz w:val="20"/>
        </w:rPr>
      </w:pPr>
    </w:p>
    <w:p w:rsidR="00EB2D60" w:rsidRDefault="00EB2D60" w:rsidP="00EB2D60">
      <w:pPr>
        <w:spacing w:line="242" w:lineRule="exact"/>
        <w:ind w:left="2987" w:right="3410"/>
        <w:jc w:val="center"/>
        <w:rPr>
          <w:b/>
          <w:sz w:val="20"/>
        </w:rPr>
      </w:pPr>
    </w:p>
    <w:p w:rsidR="00EB2D60" w:rsidRDefault="00EB2D60" w:rsidP="00EB2D60">
      <w:pPr>
        <w:spacing w:line="242" w:lineRule="exact"/>
        <w:ind w:left="2987" w:right="3410"/>
        <w:jc w:val="center"/>
        <w:rPr>
          <w:b/>
          <w:sz w:val="20"/>
        </w:rPr>
      </w:pPr>
    </w:p>
    <w:p w:rsidR="00EB2D60" w:rsidRDefault="00EB2D60" w:rsidP="00EB2D60">
      <w:pPr>
        <w:spacing w:line="242" w:lineRule="exact"/>
        <w:ind w:left="2987" w:right="3410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EB2D60" w:rsidRDefault="00EB2D60" w:rsidP="00EB2D60">
      <w:pPr>
        <w:pStyle w:val="Corpodeltesto"/>
        <w:rPr>
          <w:b/>
          <w:sz w:val="24"/>
        </w:rPr>
      </w:pPr>
    </w:p>
    <w:p w:rsidR="00EB2D60" w:rsidRDefault="00EB2D60" w:rsidP="00EB2D60">
      <w:pPr>
        <w:pStyle w:val="Paragrafoelenco"/>
        <w:numPr>
          <w:ilvl w:val="0"/>
          <w:numId w:val="1"/>
        </w:numPr>
        <w:tabs>
          <w:tab w:val="left" w:pos="1220"/>
        </w:tabs>
        <w:spacing w:before="194" w:line="360" w:lineRule="auto"/>
        <w:ind w:right="931" w:hanging="356"/>
        <w:jc w:val="both"/>
        <w:rPr>
          <w:sz w:val="20"/>
        </w:rPr>
      </w:pPr>
      <w:r>
        <w:rPr>
          <w:sz w:val="20"/>
        </w:rPr>
        <w:t>di non aver subito condanne per delitti, consumati o tentati, di cui agli articoli 416, 416-bis, 640 co. 2 n. 1 e 640 bis, 648-bis, 648-ter e 648-ter. 1 del codice penale o per reati contro la Pubblica Amministrazione o per ogni altro delitto da cui derivi, quale pena accessoria, l'incapacità di contrattare con la Pubblica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Amministrazione;</w:t>
      </w:r>
    </w:p>
    <w:p w:rsidR="00EB2D60" w:rsidRDefault="00EB2D60" w:rsidP="00EB2D60">
      <w:pPr>
        <w:pStyle w:val="Paragrafoelenco"/>
        <w:numPr>
          <w:ilvl w:val="0"/>
          <w:numId w:val="1"/>
        </w:numPr>
        <w:tabs>
          <w:tab w:val="left" w:pos="1221"/>
        </w:tabs>
        <w:spacing w:line="362" w:lineRule="auto"/>
        <w:ind w:right="934" w:hanging="355"/>
        <w:jc w:val="both"/>
        <w:rPr>
          <w:sz w:val="20"/>
        </w:rPr>
      </w:pPr>
      <w:r>
        <w:rPr>
          <w:i/>
          <w:sz w:val="20"/>
        </w:rPr>
        <w:t xml:space="preserve">(in caso di società) </w:t>
      </w:r>
      <w:r>
        <w:rPr>
          <w:sz w:val="20"/>
        </w:rPr>
        <w:t>di non essere soggetto a sanzione interdittiva di cui all'articolo  9, comma 2, lettera c) D.</w:t>
      </w:r>
      <w:r>
        <w:rPr>
          <w:spacing w:val="-9"/>
          <w:sz w:val="20"/>
        </w:rPr>
        <w:t xml:space="preserve"> </w:t>
      </w:r>
      <w:r>
        <w:rPr>
          <w:sz w:val="20"/>
        </w:rPr>
        <w:t>Lgs.231/01;</w:t>
      </w:r>
    </w:p>
    <w:p w:rsidR="00EB2D60" w:rsidRDefault="00EB2D60" w:rsidP="00EB2D60">
      <w:pPr>
        <w:pStyle w:val="Corpodeltesto"/>
        <w:spacing w:before="3"/>
        <w:rPr>
          <w:sz w:val="19"/>
        </w:rPr>
      </w:pPr>
    </w:p>
    <w:p w:rsidR="00EB2D60" w:rsidRPr="00727FC0" w:rsidRDefault="00EB2D60" w:rsidP="00727FC0">
      <w:pPr>
        <w:ind w:left="512" w:right="929" w:hanging="1"/>
        <w:jc w:val="both"/>
        <w:rPr>
          <w:i/>
          <w:sz w:val="16"/>
        </w:rPr>
      </w:pPr>
      <w:r>
        <w:rPr>
          <w:i/>
          <w:sz w:val="20"/>
        </w:rPr>
        <w:t>(Nel caso di società, i predetti requisiti devono sussistere ed essere dichiarati dal titolare (e dal direttore tecnico), se si tratta di impresa individuale; dal socio (e dal direttore tecnico), se si tratta  di s.n.c.; dai soci accomandatari (e dal direttore tecnico), se si tratta di s.a.s. Per altro tipo di società o consorzio, dai membri del consiglio di amministrazione, direzione o vigilanza che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abbiano</w:t>
      </w:r>
      <w:r w:rsidR="00727FC0">
        <w:rPr>
          <w:i/>
          <w:sz w:val="16"/>
        </w:rPr>
        <w:t xml:space="preserve"> </w:t>
      </w:r>
      <w:r>
        <w:rPr>
          <w:i/>
          <w:sz w:val="20"/>
        </w:rPr>
        <w:t>la legale rappresentanza, dal direttore tecnico e dal socio unico persona fisica, ovvero dal socio di maggioranza in caso di società con meno di quattro soci).</w:t>
      </w:r>
    </w:p>
    <w:p w:rsidR="00EB2D60" w:rsidRDefault="00EB2D60" w:rsidP="00EB2D60">
      <w:pPr>
        <w:pStyle w:val="Corpodeltesto"/>
        <w:spacing w:before="11"/>
        <w:rPr>
          <w:i/>
          <w:sz w:val="29"/>
        </w:rPr>
      </w:pPr>
    </w:p>
    <w:p w:rsidR="00EB2D60" w:rsidRDefault="00EB2D60" w:rsidP="00EB2D60">
      <w:pPr>
        <w:pStyle w:val="Paragrafoelenco"/>
        <w:numPr>
          <w:ilvl w:val="0"/>
          <w:numId w:val="1"/>
        </w:numPr>
        <w:tabs>
          <w:tab w:val="left" w:pos="1221"/>
        </w:tabs>
        <w:spacing w:line="360" w:lineRule="auto"/>
        <w:ind w:left="1232" w:right="932" w:hanging="360"/>
        <w:jc w:val="both"/>
        <w:rPr>
          <w:sz w:val="20"/>
        </w:rPr>
      </w:pPr>
      <w:r>
        <w:rPr>
          <w:sz w:val="20"/>
        </w:rPr>
        <w:t>di non essere oggetto di procedure concorsuali ovvero in stato di fallimento, di liquidazione coatta, di concordato preventivo, e/o di non essere in presenza di un procedimento in corso per la dichiarazione di una di tali</w:t>
      </w:r>
      <w:r>
        <w:rPr>
          <w:spacing w:val="-3"/>
          <w:sz w:val="20"/>
        </w:rPr>
        <w:t xml:space="preserve"> </w:t>
      </w:r>
      <w:r>
        <w:rPr>
          <w:sz w:val="20"/>
        </w:rPr>
        <w:t>situazioni;</w:t>
      </w:r>
    </w:p>
    <w:p w:rsidR="00EB2D60" w:rsidRDefault="00EB2D60" w:rsidP="00EB2D60">
      <w:pPr>
        <w:pStyle w:val="Paragrafoelenco"/>
        <w:numPr>
          <w:ilvl w:val="0"/>
          <w:numId w:val="1"/>
        </w:numPr>
        <w:tabs>
          <w:tab w:val="left" w:pos="1221"/>
        </w:tabs>
        <w:spacing w:before="1" w:line="360" w:lineRule="auto"/>
        <w:ind w:left="1232" w:right="931" w:hanging="360"/>
        <w:jc w:val="both"/>
        <w:rPr>
          <w:sz w:val="20"/>
        </w:rPr>
      </w:pPr>
      <w:r>
        <w:rPr>
          <w:sz w:val="20"/>
        </w:rPr>
        <w:t>di non aver commesso gravi infrazioni debitamente accertate alle norme in materia di salute e sicurezza sul lavoro, di cui al D. Lgs. n. 81/2008, tali da determinare la commissione di reati penalmente</w:t>
      </w:r>
      <w:r>
        <w:rPr>
          <w:spacing w:val="-1"/>
          <w:sz w:val="20"/>
        </w:rPr>
        <w:t xml:space="preserve"> </w:t>
      </w:r>
      <w:r>
        <w:rPr>
          <w:sz w:val="20"/>
        </w:rPr>
        <w:t>rilevanti;</w:t>
      </w:r>
    </w:p>
    <w:p w:rsidR="00EB2D60" w:rsidRDefault="00EB2D60" w:rsidP="00EB2D60">
      <w:pPr>
        <w:pStyle w:val="Paragrafoelenco"/>
        <w:numPr>
          <w:ilvl w:val="0"/>
          <w:numId w:val="1"/>
        </w:numPr>
        <w:tabs>
          <w:tab w:val="left" w:pos="1221"/>
        </w:tabs>
        <w:spacing w:line="360" w:lineRule="auto"/>
        <w:ind w:left="1232" w:right="930" w:hanging="360"/>
        <w:jc w:val="both"/>
        <w:rPr>
          <w:sz w:val="20"/>
        </w:rPr>
      </w:pPr>
      <w:r>
        <w:rPr>
          <w:sz w:val="20"/>
        </w:rPr>
        <w:t>(se del caso) di non aver subito condanne, con sentenza passata in giudicato, per i reati di frode o sofisticazione di prodotti alimentari dal Titolo VI capo II e Titolo VIII capo II del Codice Penale e dagli artt. 5, 6 e 12 della L.</w:t>
      </w:r>
      <w:r>
        <w:rPr>
          <w:spacing w:val="-11"/>
          <w:sz w:val="20"/>
        </w:rPr>
        <w:t xml:space="preserve"> </w:t>
      </w:r>
      <w:r>
        <w:rPr>
          <w:sz w:val="20"/>
        </w:rPr>
        <w:lastRenderedPageBreak/>
        <w:t>283/1962.</w:t>
      </w:r>
    </w:p>
    <w:p w:rsidR="00EB2D60" w:rsidRDefault="00EB2D60" w:rsidP="00EB2D60">
      <w:pPr>
        <w:pStyle w:val="Corpodeltesto"/>
        <w:spacing w:before="9"/>
        <w:rPr>
          <w:sz w:val="26"/>
        </w:rPr>
      </w:pPr>
    </w:p>
    <w:p w:rsidR="00EB2D60" w:rsidRPr="00E63707" w:rsidRDefault="00EB2D60" w:rsidP="00EB2D60">
      <w:pPr>
        <w:pStyle w:val="Corpodeltesto"/>
        <w:spacing w:before="11"/>
        <w:rPr>
          <w:bCs/>
          <w:iCs/>
          <w:sz w:val="18"/>
          <w:szCs w:val="18"/>
        </w:rPr>
      </w:pPr>
      <w:r w:rsidRPr="00E63707">
        <w:rPr>
          <w:bCs/>
          <w:sz w:val="18"/>
          <w:szCs w:val="18"/>
        </w:rPr>
        <w:t>CONSENSO AL TRATTAMENTO DEI DATI PERSONALI</w:t>
      </w:r>
    </w:p>
    <w:p w:rsidR="00E207DD" w:rsidRDefault="00EB2D60" w:rsidP="00EB2D60">
      <w:pPr>
        <w:pStyle w:val="Corpodeltesto"/>
        <w:spacing w:before="11"/>
        <w:rPr>
          <w:bCs/>
          <w:iCs/>
          <w:sz w:val="18"/>
          <w:szCs w:val="18"/>
        </w:rPr>
      </w:pPr>
      <w:r w:rsidRPr="00E63707">
        <w:rPr>
          <w:sz w:val="18"/>
          <w:szCs w:val="18"/>
        </w:rPr>
        <w:t>Il</w:t>
      </w:r>
      <w:r w:rsidRPr="00E63707">
        <w:rPr>
          <w:bCs/>
          <w:iCs/>
          <w:sz w:val="18"/>
          <w:szCs w:val="18"/>
        </w:rPr>
        <w:t xml:space="preserve"> sottoscritto __________________ dichiara di avere ricevuto le informazioni di cui all’art.13 del Regolamento UE 2016/679, in particolare riguardo ai diritti riconosciuti dal Regolamento UE 2016/679 e di acconsentire, ai sensi e per gli effetti dell’art. 7 </w:t>
      </w:r>
    </w:p>
    <w:p w:rsidR="00EB2D60" w:rsidRPr="000E0F59" w:rsidRDefault="00EB2D60" w:rsidP="00EB2D60">
      <w:pPr>
        <w:pStyle w:val="Corpodeltesto"/>
        <w:spacing w:before="11"/>
        <w:rPr>
          <w:b/>
          <w:sz w:val="18"/>
          <w:szCs w:val="18"/>
        </w:rPr>
      </w:pPr>
      <w:r w:rsidRPr="00E63707">
        <w:rPr>
          <w:bCs/>
          <w:iCs/>
          <w:sz w:val="18"/>
          <w:szCs w:val="18"/>
        </w:rPr>
        <w:t>e ss.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:rsidR="00EB2D60" w:rsidRDefault="00EB2D60" w:rsidP="00EB2D60">
      <w:pPr>
        <w:pStyle w:val="Corpodeltesto"/>
        <w:spacing w:before="3"/>
      </w:pPr>
    </w:p>
    <w:p w:rsidR="00EB2D60" w:rsidRDefault="00EB2D60" w:rsidP="00EB2D60">
      <w:pPr>
        <w:spacing w:before="99"/>
        <w:ind w:left="512"/>
        <w:rPr>
          <w:sz w:val="20"/>
        </w:rPr>
      </w:pPr>
      <w:r>
        <w:rPr>
          <w:sz w:val="20"/>
        </w:rPr>
        <w:t>Luogo e data, …………………….</w:t>
      </w:r>
    </w:p>
    <w:p w:rsidR="00EB2D60" w:rsidRDefault="00C7759B" w:rsidP="00C7759B">
      <w:pPr>
        <w:spacing w:before="12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</w:t>
      </w:r>
      <w:r w:rsidR="00EB2D60">
        <w:rPr>
          <w:sz w:val="20"/>
        </w:rPr>
        <w:t>Timbro e firma</w:t>
      </w:r>
    </w:p>
    <w:p w:rsidR="00EB2D60" w:rsidRDefault="006116B9" w:rsidP="00EB2D60">
      <w:pPr>
        <w:pStyle w:val="Corpodeltesto"/>
        <w:spacing w:before="4"/>
        <w:rPr>
          <w:sz w:val="24"/>
        </w:rPr>
      </w:pPr>
      <w:r w:rsidRPr="006116B9">
        <w:pict>
          <v:line id="_x0000_s1026" style="position:absolute;z-index:-251658752;mso-wrap-distance-left:0;mso-wrap-distance-right:0;mso-position-horizontal-relative:page" from="408.6pt,17.15pt" to="538.7pt,17.15pt" strokeweight=".17569mm">
            <w10:wrap type="topAndBottom" anchorx="page"/>
          </v:line>
        </w:pict>
      </w:r>
    </w:p>
    <w:p w:rsidR="00EB2D60" w:rsidRDefault="00EB2D60" w:rsidP="00EB2D60">
      <w:pPr>
        <w:pStyle w:val="Corpodeltesto"/>
        <w:rPr>
          <w:sz w:val="20"/>
        </w:rPr>
      </w:pPr>
    </w:p>
    <w:p w:rsidR="00EB2D60" w:rsidRDefault="00EB2D60" w:rsidP="00EB2D60">
      <w:pPr>
        <w:pStyle w:val="Corpodeltesto"/>
        <w:rPr>
          <w:sz w:val="20"/>
        </w:rPr>
      </w:pPr>
    </w:p>
    <w:p w:rsidR="00EB2D60" w:rsidRDefault="00EB2D60" w:rsidP="00EB2D60">
      <w:pPr>
        <w:pStyle w:val="Corpodeltesto"/>
        <w:rPr>
          <w:sz w:val="20"/>
        </w:rPr>
      </w:pPr>
    </w:p>
    <w:p w:rsidR="00EB2D60" w:rsidRDefault="00EB2D60" w:rsidP="00EB2D60">
      <w:pPr>
        <w:pStyle w:val="Corpodeltesto"/>
        <w:rPr>
          <w:sz w:val="20"/>
        </w:rPr>
      </w:pPr>
    </w:p>
    <w:p w:rsidR="00EB2D60" w:rsidRDefault="00EB2D60" w:rsidP="00EB2D60">
      <w:pPr>
        <w:pStyle w:val="Corpodeltesto"/>
        <w:spacing w:before="1"/>
        <w:rPr>
          <w:sz w:val="19"/>
        </w:rPr>
      </w:pPr>
    </w:p>
    <w:p w:rsidR="00EB2D60" w:rsidRDefault="00EB2D60" w:rsidP="00C7759B">
      <w:pPr>
        <w:tabs>
          <w:tab w:val="left" w:pos="9638"/>
        </w:tabs>
        <w:spacing w:before="1" w:line="360" w:lineRule="auto"/>
        <w:ind w:right="-143"/>
        <w:jc w:val="both"/>
        <w:rPr>
          <w:sz w:val="20"/>
        </w:rPr>
      </w:pPr>
      <w:r>
        <w:rPr>
          <w:sz w:val="20"/>
        </w:rPr>
        <w:t>Ai sensi e per gli effetti dell’art. 38, D.P.R. 445 del 28.12.2000 e ss.mm.ii., si allega copia del documento di riconoscimento del dichiarante in corso di validità.</w:t>
      </w:r>
    </w:p>
    <w:p w:rsidR="00B25948" w:rsidRDefault="00B25948"/>
    <w:sectPr w:rsidR="00B25948" w:rsidSect="00B25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734" w:rsidRDefault="00687734" w:rsidP="00EB2D60">
      <w:r>
        <w:separator/>
      </w:r>
    </w:p>
  </w:endnote>
  <w:endnote w:type="continuationSeparator" w:id="1">
    <w:p w:rsidR="00687734" w:rsidRDefault="00687734" w:rsidP="00EB2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89" w:rsidRDefault="006116B9">
    <w:pPr>
      <w:pStyle w:val="Corpodeltesto"/>
      <w:spacing w:line="14" w:lineRule="auto"/>
      <w:rPr>
        <w:sz w:val="20"/>
      </w:rPr>
    </w:pPr>
    <w:r w:rsidRPr="006116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pt;margin-top:816.65pt;width:8.6pt;height:11pt;z-index:-251658752;mso-position-horizontal-relative:page;mso-position-vertical-relative:page" filled="f" stroked="f">
          <v:textbox inset="0,0,0,0">
            <w:txbxContent>
              <w:p w:rsidR="00E07989" w:rsidRDefault="006116B9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4B316F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27FC0">
                  <w:rPr>
                    <w:rFonts w:ascii="Calibri"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734" w:rsidRDefault="00687734" w:rsidP="00EB2D60">
      <w:r>
        <w:separator/>
      </w:r>
    </w:p>
  </w:footnote>
  <w:footnote w:type="continuationSeparator" w:id="1">
    <w:p w:rsidR="00687734" w:rsidRDefault="00687734" w:rsidP="00EB2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60" w:rsidRDefault="00EB2D60">
    <w:pPr>
      <w:pStyle w:val="Intestazione"/>
    </w:pPr>
    <w:r w:rsidRPr="00EB2D60">
      <w:rPr>
        <w:noProof/>
        <w:lang w:bidi="ar-SA"/>
      </w:rPr>
      <w:drawing>
        <wp:inline distT="0" distB="0" distL="0" distR="0">
          <wp:extent cx="6368995" cy="819935"/>
          <wp:effectExtent l="19050" t="0" r="0" b="0"/>
          <wp:docPr id="13" name="Immagine 5" descr="Loghi definit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efiniti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7165" cy="81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6AD1"/>
    <w:multiLevelType w:val="hybridMultilevel"/>
    <w:tmpl w:val="36C45DA6"/>
    <w:lvl w:ilvl="0" w:tplc="2FA2D606">
      <w:start w:val="1"/>
      <w:numFmt w:val="decimal"/>
      <w:lvlText w:val="%1."/>
      <w:lvlJc w:val="left"/>
      <w:pPr>
        <w:ind w:left="1224" w:hanging="351"/>
      </w:pPr>
      <w:rPr>
        <w:rFonts w:ascii="Century Gothic" w:eastAsia="Century Gothic" w:hAnsi="Century Gothic" w:cs="Century Gothic" w:hint="default"/>
        <w:spacing w:val="-1"/>
        <w:w w:val="99"/>
        <w:sz w:val="20"/>
        <w:szCs w:val="20"/>
        <w:lang w:val="it-IT" w:eastAsia="it-IT" w:bidi="it-IT"/>
      </w:rPr>
    </w:lvl>
    <w:lvl w:ilvl="1" w:tplc="46E2A616">
      <w:numFmt w:val="bullet"/>
      <w:lvlText w:val="•"/>
      <w:lvlJc w:val="left"/>
      <w:pPr>
        <w:ind w:left="2206" w:hanging="351"/>
      </w:pPr>
      <w:rPr>
        <w:rFonts w:hint="default"/>
        <w:lang w:val="it-IT" w:eastAsia="it-IT" w:bidi="it-IT"/>
      </w:rPr>
    </w:lvl>
    <w:lvl w:ilvl="2" w:tplc="25FEEBD8">
      <w:numFmt w:val="bullet"/>
      <w:lvlText w:val="•"/>
      <w:lvlJc w:val="left"/>
      <w:pPr>
        <w:ind w:left="3193" w:hanging="351"/>
      </w:pPr>
      <w:rPr>
        <w:rFonts w:hint="default"/>
        <w:lang w:val="it-IT" w:eastAsia="it-IT" w:bidi="it-IT"/>
      </w:rPr>
    </w:lvl>
    <w:lvl w:ilvl="3" w:tplc="529EF59E">
      <w:numFmt w:val="bullet"/>
      <w:lvlText w:val="•"/>
      <w:lvlJc w:val="left"/>
      <w:pPr>
        <w:ind w:left="4179" w:hanging="351"/>
      </w:pPr>
      <w:rPr>
        <w:rFonts w:hint="default"/>
        <w:lang w:val="it-IT" w:eastAsia="it-IT" w:bidi="it-IT"/>
      </w:rPr>
    </w:lvl>
    <w:lvl w:ilvl="4" w:tplc="5066B742">
      <w:numFmt w:val="bullet"/>
      <w:lvlText w:val="•"/>
      <w:lvlJc w:val="left"/>
      <w:pPr>
        <w:ind w:left="5166" w:hanging="351"/>
      </w:pPr>
      <w:rPr>
        <w:rFonts w:hint="default"/>
        <w:lang w:val="it-IT" w:eastAsia="it-IT" w:bidi="it-IT"/>
      </w:rPr>
    </w:lvl>
    <w:lvl w:ilvl="5" w:tplc="10F86CF2">
      <w:numFmt w:val="bullet"/>
      <w:lvlText w:val="•"/>
      <w:lvlJc w:val="left"/>
      <w:pPr>
        <w:ind w:left="6153" w:hanging="351"/>
      </w:pPr>
      <w:rPr>
        <w:rFonts w:hint="default"/>
        <w:lang w:val="it-IT" w:eastAsia="it-IT" w:bidi="it-IT"/>
      </w:rPr>
    </w:lvl>
    <w:lvl w:ilvl="6" w:tplc="DF3EFE0A">
      <w:numFmt w:val="bullet"/>
      <w:lvlText w:val="•"/>
      <w:lvlJc w:val="left"/>
      <w:pPr>
        <w:ind w:left="7139" w:hanging="351"/>
      </w:pPr>
      <w:rPr>
        <w:rFonts w:hint="default"/>
        <w:lang w:val="it-IT" w:eastAsia="it-IT" w:bidi="it-IT"/>
      </w:rPr>
    </w:lvl>
    <w:lvl w:ilvl="7" w:tplc="7AD4A412">
      <w:numFmt w:val="bullet"/>
      <w:lvlText w:val="•"/>
      <w:lvlJc w:val="left"/>
      <w:pPr>
        <w:ind w:left="8126" w:hanging="351"/>
      </w:pPr>
      <w:rPr>
        <w:rFonts w:hint="default"/>
        <w:lang w:val="it-IT" w:eastAsia="it-IT" w:bidi="it-IT"/>
      </w:rPr>
    </w:lvl>
    <w:lvl w:ilvl="8" w:tplc="AFACE6CE">
      <w:numFmt w:val="bullet"/>
      <w:lvlText w:val="•"/>
      <w:lvlJc w:val="left"/>
      <w:pPr>
        <w:ind w:left="9113" w:hanging="351"/>
      </w:pPr>
      <w:rPr>
        <w:rFonts w:hint="default"/>
        <w:lang w:val="it-IT" w:eastAsia="it-IT" w:bidi="it-IT"/>
      </w:rPr>
    </w:lvl>
  </w:abstractNum>
  <w:abstractNum w:abstractNumId="1">
    <w:nsid w:val="6AB27D24"/>
    <w:multiLevelType w:val="hybridMultilevel"/>
    <w:tmpl w:val="26001756"/>
    <w:lvl w:ilvl="0" w:tplc="7CE26E78">
      <w:numFmt w:val="bullet"/>
      <w:lvlText w:val="□"/>
      <w:lvlJc w:val="left"/>
      <w:pPr>
        <w:ind w:left="1220" w:hanging="34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71AC3D92">
      <w:numFmt w:val="bullet"/>
      <w:lvlText w:val="•"/>
      <w:lvlJc w:val="left"/>
      <w:pPr>
        <w:ind w:left="2206" w:hanging="348"/>
      </w:pPr>
      <w:rPr>
        <w:rFonts w:hint="default"/>
        <w:lang w:val="it-IT" w:eastAsia="it-IT" w:bidi="it-IT"/>
      </w:rPr>
    </w:lvl>
    <w:lvl w:ilvl="2" w:tplc="5C6E540A">
      <w:numFmt w:val="bullet"/>
      <w:lvlText w:val="•"/>
      <w:lvlJc w:val="left"/>
      <w:pPr>
        <w:ind w:left="3193" w:hanging="348"/>
      </w:pPr>
      <w:rPr>
        <w:rFonts w:hint="default"/>
        <w:lang w:val="it-IT" w:eastAsia="it-IT" w:bidi="it-IT"/>
      </w:rPr>
    </w:lvl>
    <w:lvl w:ilvl="3" w:tplc="6F045D0E">
      <w:numFmt w:val="bullet"/>
      <w:lvlText w:val="•"/>
      <w:lvlJc w:val="left"/>
      <w:pPr>
        <w:ind w:left="4179" w:hanging="348"/>
      </w:pPr>
      <w:rPr>
        <w:rFonts w:hint="default"/>
        <w:lang w:val="it-IT" w:eastAsia="it-IT" w:bidi="it-IT"/>
      </w:rPr>
    </w:lvl>
    <w:lvl w:ilvl="4" w:tplc="5BFC48B0">
      <w:numFmt w:val="bullet"/>
      <w:lvlText w:val="•"/>
      <w:lvlJc w:val="left"/>
      <w:pPr>
        <w:ind w:left="5166" w:hanging="348"/>
      </w:pPr>
      <w:rPr>
        <w:rFonts w:hint="default"/>
        <w:lang w:val="it-IT" w:eastAsia="it-IT" w:bidi="it-IT"/>
      </w:rPr>
    </w:lvl>
    <w:lvl w:ilvl="5" w:tplc="ECD2D02C">
      <w:numFmt w:val="bullet"/>
      <w:lvlText w:val="•"/>
      <w:lvlJc w:val="left"/>
      <w:pPr>
        <w:ind w:left="6153" w:hanging="348"/>
      </w:pPr>
      <w:rPr>
        <w:rFonts w:hint="default"/>
        <w:lang w:val="it-IT" w:eastAsia="it-IT" w:bidi="it-IT"/>
      </w:rPr>
    </w:lvl>
    <w:lvl w:ilvl="6" w:tplc="CC6A9D44">
      <w:numFmt w:val="bullet"/>
      <w:lvlText w:val="•"/>
      <w:lvlJc w:val="left"/>
      <w:pPr>
        <w:ind w:left="7139" w:hanging="348"/>
      </w:pPr>
      <w:rPr>
        <w:rFonts w:hint="default"/>
        <w:lang w:val="it-IT" w:eastAsia="it-IT" w:bidi="it-IT"/>
      </w:rPr>
    </w:lvl>
    <w:lvl w:ilvl="7" w:tplc="A98ABCBE">
      <w:numFmt w:val="bullet"/>
      <w:lvlText w:val="•"/>
      <w:lvlJc w:val="left"/>
      <w:pPr>
        <w:ind w:left="8126" w:hanging="348"/>
      </w:pPr>
      <w:rPr>
        <w:rFonts w:hint="default"/>
        <w:lang w:val="it-IT" w:eastAsia="it-IT" w:bidi="it-IT"/>
      </w:rPr>
    </w:lvl>
    <w:lvl w:ilvl="8" w:tplc="7A64E6F0">
      <w:numFmt w:val="bullet"/>
      <w:lvlText w:val="•"/>
      <w:lvlJc w:val="left"/>
      <w:pPr>
        <w:ind w:left="9113" w:hanging="348"/>
      </w:pPr>
      <w:rPr>
        <w:rFonts w:hint="default"/>
        <w:lang w:val="it-IT" w:eastAsia="it-IT" w:bidi="it-IT"/>
      </w:rPr>
    </w:lvl>
  </w:abstractNum>
  <w:abstractNum w:abstractNumId="2">
    <w:nsid w:val="7AAD1353"/>
    <w:multiLevelType w:val="hybridMultilevel"/>
    <w:tmpl w:val="27E277D2"/>
    <w:lvl w:ilvl="0" w:tplc="2FCAAA92">
      <w:numFmt w:val="bullet"/>
      <w:lvlText w:val=""/>
      <w:lvlJc w:val="left"/>
      <w:pPr>
        <w:ind w:left="123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5886C60">
      <w:numFmt w:val="bullet"/>
      <w:lvlText w:val="•"/>
      <w:lvlJc w:val="left"/>
      <w:pPr>
        <w:ind w:left="2224" w:hanging="348"/>
      </w:pPr>
      <w:rPr>
        <w:rFonts w:hint="default"/>
        <w:lang w:val="it-IT" w:eastAsia="it-IT" w:bidi="it-IT"/>
      </w:rPr>
    </w:lvl>
    <w:lvl w:ilvl="2" w:tplc="21DC815A">
      <w:numFmt w:val="bullet"/>
      <w:lvlText w:val="•"/>
      <w:lvlJc w:val="left"/>
      <w:pPr>
        <w:ind w:left="3209" w:hanging="348"/>
      </w:pPr>
      <w:rPr>
        <w:rFonts w:hint="default"/>
        <w:lang w:val="it-IT" w:eastAsia="it-IT" w:bidi="it-IT"/>
      </w:rPr>
    </w:lvl>
    <w:lvl w:ilvl="3" w:tplc="FB42D4DC">
      <w:numFmt w:val="bullet"/>
      <w:lvlText w:val="•"/>
      <w:lvlJc w:val="left"/>
      <w:pPr>
        <w:ind w:left="4193" w:hanging="348"/>
      </w:pPr>
      <w:rPr>
        <w:rFonts w:hint="default"/>
        <w:lang w:val="it-IT" w:eastAsia="it-IT" w:bidi="it-IT"/>
      </w:rPr>
    </w:lvl>
    <w:lvl w:ilvl="4" w:tplc="9DA2EA68">
      <w:numFmt w:val="bullet"/>
      <w:lvlText w:val="•"/>
      <w:lvlJc w:val="left"/>
      <w:pPr>
        <w:ind w:left="5178" w:hanging="348"/>
      </w:pPr>
      <w:rPr>
        <w:rFonts w:hint="default"/>
        <w:lang w:val="it-IT" w:eastAsia="it-IT" w:bidi="it-IT"/>
      </w:rPr>
    </w:lvl>
    <w:lvl w:ilvl="5" w:tplc="1A1CE7B8">
      <w:numFmt w:val="bullet"/>
      <w:lvlText w:val="•"/>
      <w:lvlJc w:val="left"/>
      <w:pPr>
        <w:ind w:left="6163" w:hanging="348"/>
      </w:pPr>
      <w:rPr>
        <w:rFonts w:hint="default"/>
        <w:lang w:val="it-IT" w:eastAsia="it-IT" w:bidi="it-IT"/>
      </w:rPr>
    </w:lvl>
    <w:lvl w:ilvl="6" w:tplc="02885D8E">
      <w:numFmt w:val="bullet"/>
      <w:lvlText w:val="•"/>
      <w:lvlJc w:val="left"/>
      <w:pPr>
        <w:ind w:left="7147" w:hanging="348"/>
      </w:pPr>
      <w:rPr>
        <w:rFonts w:hint="default"/>
        <w:lang w:val="it-IT" w:eastAsia="it-IT" w:bidi="it-IT"/>
      </w:rPr>
    </w:lvl>
    <w:lvl w:ilvl="7" w:tplc="8E0600C8">
      <w:numFmt w:val="bullet"/>
      <w:lvlText w:val="•"/>
      <w:lvlJc w:val="left"/>
      <w:pPr>
        <w:ind w:left="8132" w:hanging="348"/>
      </w:pPr>
      <w:rPr>
        <w:rFonts w:hint="default"/>
        <w:lang w:val="it-IT" w:eastAsia="it-IT" w:bidi="it-IT"/>
      </w:rPr>
    </w:lvl>
    <w:lvl w:ilvl="8" w:tplc="77EABA04">
      <w:numFmt w:val="bullet"/>
      <w:lvlText w:val="•"/>
      <w:lvlJc w:val="left"/>
      <w:pPr>
        <w:ind w:left="9117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2D60"/>
    <w:rsid w:val="004B316F"/>
    <w:rsid w:val="0052226B"/>
    <w:rsid w:val="006116B9"/>
    <w:rsid w:val="00687734"/>
    <w:rsid w:val="00727FC0"/>
    <w:rsid w:val="00B25948"/>
    <w:rsid w:val="00C278D8"/>
    <w:rsid w:val="00C7759B"/>
    <w:rsid w:val="00D64A35"/>
    <w:rsid w:val="00E207DD"/>
    <w:rsid w:val="00EB2D60"/>
    <w:rsid w:val="00F3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2D6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EB2D60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B2D60"/>
    <w:rPr>
      <w:rFonts w:ascii="Century Gothic" w:eastAsia="Century Gothic" w:hAnsi="Century Gothic" w:cs="Century Gothic"/>
      <w:lang w:eastAsia="it-IT" w:bidi="it-IT"/>
    </w:rPr>
  </w:style>
  <w:style w:type="paragraph" w:styleId="Paragrafoelenco">
    <w:name w:val="List Paragraph"/>
    <w:basedOn w:val="Normale"/>
    <w:uiPriority w:val="34"/>
    <w:qFormat/>
    <w:rsid w:val="00EB2D60"/>
    <w:pPr>
      <w:ind w:left="1220" w:hanging="361"/>
    </w:pPr>
  </w:style>
  <w:style w:type="paragraph" w:customStyle="1" w:styleId="Paragrafoelenco1">
    <w:name w:val="Paragrafo elenco1"/>
    <w:basedOn w:val="Normale"/>
    <w:qFormat/>
    <w:rsid w:val="00EB2D60"/>
    <w:pPr>
      <w:widowControl/>
      <w:suppressAutoHyphens/>
      <w:autoSpaceDE/>
      <w:autoSpaceDN/>
      <w:spacing w:after="160" w:line="259" w:lineRule="auto"/>
      <w:ind w:left="720"/>
    </w:pPr>
    <w:rPr>
      <w:rFonts w:ascii="Calibri" w:eastAsia="SimSun" w:hAnsi="Calibri" w:cs="Tahoma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D60"/>
    <w:rPr>
      <w:rFonts w:ascii="Tahoma" w:eastAsia="Century Gothic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2D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2D60"/>
    <w:rPr>
      <w:rFonts w:ascii="Century Gothic" w:eastAsia="Century Gothic" w:hAnsi="Century Gothic" w:cs="Century Gothic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B2D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2D60"/>
    <w:rPr>
      <w:rFonts w:ascii="Century Gothic" w:eastAsia="Century Gothic" w:hAnsi="Century Gothic" w:cs="Century Gothic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6</cp:revision>
  <dcterms:created xsi:type="dcterms:W3CDTF">2019-08-20T11:06:00Z</dcterms:created>
  <dcterms:modified xsi:type="dcterms:W3CDTF">2019-09-02T08:16:00Z</dcterms:modified>
</cp:coreProperties>
</file>